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8E" w:rsidRDefault="004E4F03">
      <w:pPr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242975</wp:posOffset>
            </wp:positionH>
            <wp:positionV relativeFrom="paragraph">
              <wp:posOffset>-198862</wp:posOffset>
            </wp:positionV>
            <wp:extent cx="1644497" cy="1343644"/>
            <wp:effectExtent l="19050" t="0" r="0" b="0"/>
            <wp:wrapNone/>
            <wp:docPr id="1" name="Obraz 1" descr="Wektory stockowe: lekarz rysunek, lekarz, jak narysować postać - rysunki,  obrazy,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ktory stockowe: lekarz rysunek, lekarz, jak narysować postać - rysunki,  obrazy,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10" cy="134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A18" w:rsidRDefault="004F0CB3" w:rsidP="00302A18">
      <w:pPr>
        <w:jc w:val="right"/>
        <w:rPr>
          <w:rFonts w:ascii="Arial" w:hAnsi="Arial" w:cs="Arial"/>
          <w:color w:val="auto"/>
          <w:sz w:val="24"/>
          <w:szCs w:val="24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/>
        </w:rPr>
        <w:t>14.04.2021r.</w:t>
      </w:r>
    </w:p>
    <w:p w:rsidR="00F6368E" w:rsidRPr="00302A18" w:rsidRDefault="004F0CB3" w:rsidP="00302A18">
      <w:pPr>
        <w:jc w:val="center"/>
        <w:rPr>
          <w:rFonts w:ascii="Arial" w:hAnsi="Arial" w:cs="Arial"/>
          <w:color w:val="auto"/>
          <w:sz w:val="24"/>
          <w:szCs w:val="24"/>
          <w:lang w:val="pl-PL"/>
        </w:rPr>
      </w:pPr>
      <w:r w:rsidRPr="004E4F03">
        <w:rPr>
          <w:rFonts w:ascii="Arial" w:hAnsi="Arial" w:cs="Arial"/>
          <w:color w:val="auto"/>
          <w:sz w:val="40"/>
          <w:szCs w:val="40"/>
          <w:lang w:val="pl-PL"/>
        </w:rPr>
        <w:t>Witamy Was!</w:t>
      </w:r>
    </w:p>
    <w:p w:rsidR="004F0CB3" w:rsidRPr="004F0CB3" w:rsidRDefault="004F0CB3">
      <w:pPr>
        <w:rPr>
          <w:rFonts w:ascii="Arial" w:hAnsi="Arial" w:cs="Arial"/>
          <w:color w:val="auto"/>
          <w:sz w:val="24"/>
          <w:szCs w:val="24"/>
          <w:lang w:val="pl-PL"/>
        </w:rPr>
      </w:pPr>
    </w:p>
    <w:p w:rsidR="00F6368E" w:rsidRPr="004F0CB3" w:rsidRDefault="00F6368E">
      <w:pPr>
        <w:rPr>
          <w:rFonts w:ascii="Arial" w:hAnsi="Arial" w:cs="Arial"/>
          <w:color w:val="auto"/>
          <w:sz w:val="24"/>
          <w:szCs w:val="24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/>
        </w:rPr>
        <w:t>Temat: U lekarza</w:t>
      </w:r>
    </w:p>
    <w:p w:rsidR="00F6368E" w:rsidRPr="004F0CB3" w:rsidRDefault="00F6368E">
      <w:pPr>
        <w:rPr>
          <w:rFonts w:ascii="Arial" w:hAnsi="Arial" w:cs="Arial"/>
          <w:color w:val="auto"/>
          <w:sz w:val="24"/>
          <w:szCs w:val="24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/>
        </w:rPr>
        <w:t>Aktywność: muzyczna</w:t>
      </w:r>
    </w:p>
    <w:p w:rsid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/>
        </w:rPr>
        <w:t>Cel:</w:t>
      </w:r>
      <w:r w:rsidR="004F0CB3"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</w:t>
      </w:r>
    </w:p>
    <w:p w:rsidR="004F0CB3" w:rsidRPr="004F0CB3" w:rsidRDefault="004F0CB3" w:rsidP="004F0C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kształcenie umiejętności swobodnego wypowiadania się na</w:t>
      </w:r>
    </w:p>
    <w:p w:rsidR="004F0CB3" w:rsidRPr="004F0CB3" w:rsidRDefault="004F0CB3" w:rsidP="004F0CB3">
      <w:pPr>
        <w:pStyle w:val="Akapitzlist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podany temat; </w:t>
      </w:r>
    </w:p>
    <w:p w:rsidR="00F6368E" w:rsidRPr="004F0CB3" w:rsidRDefault="004F0CB3" w:rsidP="004F0CB3">
      <w:pPr>
        <w:pStyle w:val="Akapitzlist"/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rozwijanie uwagi i słuchu</w:t>
      </w:r>
    </w:p>
    <w:p w:rsidR="00F6368E" w:rsidRPr="004F0CB3" w:rsidRDefault="00F6368E">
      <w:pPr>
        <w:rPr>
          <w:rFonts w:ascii="Arial" w:hAnsi="Arial" w:cs="Arial"/>
          <w:b/>
          <w:color w:val="auto"/>
          <w:sz w:val="24"/>
          <w:szCs w:val="24"/>
          <w:lang w:val="pl-PL"/>
        </w:rPr>
      </w:pPr>
    </w:p>
    <w:p w:rsidR="00F6368E" w:rsidRPr="004F0CB3" w:rsidRDefault="00F6368E">
      <w:pPr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4F0CB3">
        <w:rPr>
          <w:rFonts w:ascii="Arial" w:hAnsi="Arial" w:cs="Arial"/>
          <w:b/>
          <w:color w:val="auto"/>
          <w:sz w:val="24"/>
          <w:szCs w:val="24"/>
          <w:lang w:val="pl-PL"/>
        </w:rPr>
        <w:t>Na początek</w:t>
      </w:r>
      <w:r w:rsidR="004F0CB3" w:rsidRPr="004F0CB3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 w:rsidRPr="004F0CB3">
        <w:rPr>
          <w:rFonts w:ascii="Arial" w:hAnsi="Arial" w:cs="Arial"/>
          <w:b/>
          <w:color w:val="auto"/>
          <w:sz w:val="24"/>
          <w:szCs w:val="24"/>
          <w:lang w:val="pl-PL"/>
        </w:rPr>
        <w:t>trochę ruchu</w:t>
      </w:r>
    </w:p>
    <w:p w:rsidR="00F6368E" w:rsidRPr="004F0CB3" w:rsidRDefault="00F6368E">
      <w:pPr>
        <w:rPr>
          <w:rFonts w:ascii="Arial" w:hAnsi="Arial" w:cs="Arial"/>
          <w:color w:val="auto"/>
          <w:sz w:val="24"/>
          <w:szCs w:val="24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/>
        </w:rPr>
        <w:t>https://www.youtube.com/watch?v=I2WWpt_n9Is</w:t>
      </w:r>
    </w:p>
    <w:p w:rsidR="00F6368E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Pani doktor i chłopiec</w:t>
      </w: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– wypowiedzi na temat obrazka </w:t>
      </w:r>
    </w:p>
    <w:p w:rsidR="004F0CB3" w:rsidRPr="004F0CB3" w:rsidRDefault="004F0CB3" w:rsidP="004F0CB3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Karta pracy ,,Razem się bawimy” str. 48 cz.3</w:t>
      </w:r>
    </w:p>
    <w:p w:rsidR="004F0CB3" w:rsidRPr="004F0CB3" w:rsidRDefault="004F0CB3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rFonts w:ascii="Arial" w:hAnsi="Arial" w:cs="Arial"/>
          <w:color w:val="auto"/>
          <w:sz w:val="24"/>
          <w:szCs w:val="24"/>
          <w:lang w:val="pl-PL" w:eastAsia="pl-PL"/>
        </w:rPr>
        <w:t>Proponowane pytania: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- Gdzie jest chłopiec?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- co</w:t>
      </w:r>
      <w:r w:rsid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</w:t>
      </w: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robi chłopiec?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- co</w:t>
      </w:r>
      <w:r w:rsid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</w:t>
      </w: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się stało chłopcu?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- Kto stoi obok chłopca?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- Jak wygląda pani doktor?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- co</w:t>
      </w:r>
      <w:r w:rsid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</w:t>
      </w: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wisi na ścianie w gabinecie lekarskim?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- do czego służy taka tablica?</w:t>
      </w:r>
    </w:p>
    <w:p w:rsidR="00F6368E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- Czy wszystkie obrazki z tablicy mają swoje pary?</w:t>
      </w:r>
    </w:p>
    <w:p w:rsidR="00302A18" w:rsidRDefault="00302A18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302A18" w:rsidRDefault="00302A18" w:rsidP="00302A1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302A18">
        <w:rPr>
          <w:rFonts w:ascii="Arial" w:hAnsi="Arial" w:cs="Arial"/>
          <w:noProof/>
          <w:color w:val="auto"/>
          <w:sz w:val="24"/>
          <w:szCs w:val="24"/>
          <w:lang w:val="pl-PL" w:eastAsia="pl-PL"/>
        </w:rPr>
        <w:drawing>
          <wp:inline distT="0" distB="0" distL="0" distR="0">
            <wp:extent cx="2432773" cy="1762699"/>
            <wp:effectExtent l="0" t="0" r="0" b="0"/>
            <wp:docPr id="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85" cy="176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03" w:rsidRPr="004F0CB3" w:rsidRDefault="004E4F03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F6368E" w:rsidRPr="004F0CB3" w:rsidRDefault="004F0CB3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Rodzic </w:t>
      </w:r>
      <w:r w:rsidR="00F6368E"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wyjaśnia, że są różne specjalizacje lekarskie: okulista, laryngolog,</w:t>
      </w:r>
    </w:p>
    <w:p w:rsidR="00F6368E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internista, chirurg, kardiolog.</w:t>
      </w:r>
    </w:p>
    <w:p w:rsidR="00711700" w:rsidRDefault="00711700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711700" w:rsidRDefault="00711700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1511641" cy="1619479"/>
            <wp:effectExtent l="0" t="0" r="0" b="0"/>
            <wp:docPr id="2" name="Obraz 1" descr="Lekarz Kardiolog Z Dużym Doświadczeniem W Ocenie Kołatania Serca | Premium 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karz Kardiolog Z Dużym Doświadczeniem W Ocenie Kołatania Serca | Premium  We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68" cy="161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 </w:t>
      </w:r>
      <w:r w:rsidRPr="00711700">
        <w:rPr>
          <w:rFonts w:ascii="Arial" w:hAnsi="Arial" w:cs="Arial"/>
          <w:noProof/>
          <w:color w:val="auto"/>
          <w:sz w:val="24"/>
          <w:szCs w:val="24"/>
          <w:lang w:val="pl-PL" w:eastAsia="pl-PL"/>
        </w:rPr>
        <w:drawing>
          <wp:inline distT="0" distB="0" distL="0" distR="0">
            <wp:extent cx="2358399" cy="1476261"/>
            <wp:effectExtent l="0" t="0" r="0" b="0"/>
            <wp:docPr id="5" name="Obraz 5" descr="C:\Users\Mamcia Auuu\Desktop\uid_8f50f854074f8dcbc9b333c7e39a83041430505349568_width_1920_play_0_pos_0_gs_0_height_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cia Auuu\Desktop\uid_8f50f854074f8dcbc9b333c7e39a83041430505349568_width_1920_play_0_pos_0_gs_0_height_1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14" cy="147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A18" w:rsidRDefault="00302A18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302A18" w:rsidRDefault="00302A18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302A18" w:rsidRDefault="00302A18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4F0CB3" w:rsidRPr="004F0CB3" w:rsidRDefault="004F0CB3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F6368E" w:rsidRPr="004F0CB3" w:rsidRDefault="004F0CB3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Odpowiedz mi, co tam brzmi</w:t>
      </w:r>
      <w:r w:rsidR="00F6368E" w:rsidRPr="004F0CB3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? – ćwiczenia słuchowe</w:t>
      </w:r>
      <w:r w:rsidR="00F6368E"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- ćwiczenia</w:t>
      </w:r>
    </w:p>
    <w:p w:rsidR="004F0CB3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słuchowe</w:t>
      </w:r>
      <w:r w:rsidR="00711700">
        <w:rPr>
          <w:rFonts w:ascii="Arial" w:hAnsi="Arial" w:cs="Arial"/>
          <w:color w:val="auto"/>
          <w:sz w:val="24"/>
          <w:szCs w:val="24"/>
          <w:lang w:val="pl-PL" w:eastAsia="pl-PL"/>
        </w:rPr>
        <w:t>.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F6368E" w:rsidRPr="004F0CB3" w:rsidRDefault="004F0CB3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Rodzic </w:t>
      </w:r>
      <w:r w:rsidR="00F6368E"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ukryty za kotarą posługuje się różnymi przedmiotami, a dzieci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odgadują co</w:t>
      </w:r>
      <w:r w:rsidR="004F0CB3"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</w:t>
      </w: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wydaje takie dźwięki. Przykłady przedmiotów do rozpoznawania</w:t>
      </w:r>
    </w:p>
    <w:p w:rsidR="00F6368E" w:rsidRPr="004F0CB3" w:rsidRDefault="00F6368E" w:rsidP="004F0CB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dźwięków: pęk kluczy, monety, blaszane pokrywki, łyżeczka</w:t>
      </w:r>
    </w:p>
    <w:p w:rsidR="00F6368E" w:rsidRDefault="00F6368E" w:rsidP="004F0CB3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i szklanka, darcie papieru, szuranie nogą, klaskanie w dłonie.</w:t>
      </w:r>
    </w:p>
    <w:p w:rsidR="00302A18" w:rsidRDefault="00302A18" w:rsidP="004F0CB3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302A18" w:rsidRPr="004F0CB3" w:rsidRDefault="00302A18" w:rsidP="004F0CB3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DB6126" w:rsidRDefault="00F6368E" w:rsidP="004F0CB3">
      <w:pPr>
        <w:spacing w:line="276" w:lineRule="auto"/>
        <w:rPr>
          <w:rFonts w:ascii="Arial" w:hAnsi="Arial" w:cs="Arial"/>
          <w:b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Zapraszamy teraz do</w:t>
      </w:r>
      <w:r w:rsidR="00DB6126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zabawy rytmicznej przy</w:t>
      </w:r>
      <w:r w:rsidR="004F0CB3"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</w:t>
      </w:r>
      <w:r w:rsidR="00DB6126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piosence</w:t>
      </w:r>
      <w:r w:rsidR="004F0CB3" w:rsidRPr="00DB6126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 "O</w:t>
      </w:r>
      <w:r w:rsidRPr="00DB6126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 zdrowiu</w:t>
      </w:r>
      <w:r w:rsidR="004F0CB3" w:rsidRPr="00DB6126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".</w:t>
      </w:r>
    </w:p>
    <w:p w:rsidR="00F6368E" w:rsidRPr="004F0CB3" w:rsidRDefault="004F0CB3" w:rsidP="004F0CB3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Spróbujcie nauczyć się słów tej piosenki.</w:t>
      </w:r>
    </w:p>
    <w:p w:rsidR="004F0CB3" w:rsidRPr="004F0CB3" w:rsidRDefault="004F0CB3" w:rsidP="00F6368E">
      <w:pPr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4F0CB3">
        <w:rPr>
          <w:rFonts w:ascii="Arial" w:hAnsi="Arial" w:cs="Arial"/>
          <w:color w:val="auto"/>
          <w:sz w:val="24"/>
          <w:szCs w:val="24"/>
          <w:lang w:val="pl-PL" w:eastAsia="pl-PL"/>
        </w:rPr>
        <w:t>https://www.youtube.com/watch?v=HjRiJUHnCuw</w:t>
      </w:r>
    </w:p>
    <w:p w:rsidR="004F0CB3" w:rsidRPr="004F0CB3" w:rsidRDefault="00302A18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 xml:space="preserve">I. </w:t>
      </w:r>
      <w:r w:rsidR="004F0CB3"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Opowiem wam historię,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Jak warto dbać o zdrowie,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Codziennie już od rana,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Mam siły do biegania.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Witamin dużo zjadam,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To babci dobra rada,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Jem świeżo, kolorowo,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Mam buzię bardzo zdrową.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Refren: Czy zielone, czy bordowe,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Jedz warzywa, bo są zdrowe,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Smakowite i pachnące,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Pozłacane słońcem. La, la, la, la...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II. Ćwiczenia, ważna sprawa,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lastRenderedPageBreak/>
        <w:t>Z tym dobra jest zabawa,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Wymachy nogą prawą, I lewą równie żwawo,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Przysiady, skok do góry, Skaczemy jak kangury,</w:t>
      </w:r>
      <w:r w:rsidRPr="004F0CB3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4F0CB3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Rozciągam się i pływam,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Muzyka mnie porywa.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Refren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III. Witamina A i E, Naszym oczkom pomóc chce,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Witamina C i B Odpornością zajmie się,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Witamina K i D Kościom służyć chce.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Śniadanie zawsze z rana,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I proszę bez gadania, Obiady zjadaj grzecznie,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I wodę pij koniecznie,</w:t>
      </w:r>
    </w:p>
    <w:p w:rsidR="004F0CB3" w:rsidRP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A wszystko to dlatego, Że warto jest, kolego,</w:t>
      </w:r>
    </w:p>
    <w:p w:rsidR="004F0CB3" w:rsidRDefault="004F0CB3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Jeść zdrowo, kolorowo, I ćwiczyć zawsze z głową.</w:t>
      </w:r>
      <w:r w:rsidRPr="004F0CB3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4F0CB3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4F0CB3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Refren</w:t>
      </w:r>
    </w:p>
    <w:p w:rsidR="00302A18" w:rsidRDefault="00302A18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894901" cy="1894901"/>
            <wp:effectExtent l="0" t="0" r="0" b="0"/>
            <wp:docPr id="9" name="Obraz 6" descr="Witaminy dla dzieci.Podawać, czy nie podawać? - Okiem mamy - blog dla mam i  kobiet w ciąż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taminy dla dzieci.Podawać, czy nie podawać? - Okiem mamy - blog dla mam i  kobiet w ciąż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84" cy="189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00" w:rsidRDefault="00711700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</w:p>
    <w:p w:rsidR="00302A18" w:rsidRDefault="00302A18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</w:p>
    <w:p w:rsidR="00302A18" w:rsidRDefault="00302A18" w:rsidP="00DB6126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</w:p>
    <w:p w:rsidR="00302A18" w:rsidRPr="00302A18" w:rsidRDefault="00711700" w:rsidP="00711700">
      <w:pPr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pl-PL"/>
        </w:rPr>
      </w:pPr>
      <w:r w:rsidRPr="00302A18"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pl-PL"/>
        </w:rPr>
        <w:t>Na koni</w:t>
      </w:r>
      <w:r w:rsidR="00302A18" w:rsidRPr="00302A18"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pl-PL"/>
        </w:rPr>
        <w:t>ec zadanie rozwijające koordynację wzrokową:</w:t>
      </w:r>
    </w:p>
    <w:p w:rsidR="00711700" w:rsidRDefault="00302A18" w:rsidP="00711700">
      <w:pPr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 xml:space="preserve"> Znajdź jak najwięcej szczegółów</w:t>
      </w:r>
      <w:r w:rsidR="00711700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, którymi różnią się ilustracje</w:t>
      </w:r>
    </w:p>
    <w:p w:rsidR="00711700" w:rsidRDefault="00711700" w:rsidP="00711700">
      <w:pPr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</w:p>
    <w:p w:rsidR="00711700" w:rsidRDefault="00711700" w:rsidP="00711700">
      <w:pPr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</w:p>
    <w:p w:rsidR="00711700" w:rsidRDefault="00302A18" w:rsidP="007E5B2F">
      <w:pPr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>
        <w:rPr>
          <w:rFonts w:ascii="Arial" w:hAnsi="Arial" w:cs="Arial"/>
          <w:noProof/>
          <w:color w:val="auto"/>
          <w:sz w:val="24"/>
          <w:szCs w:val="24"/>
          <w:shd w:val="clear" w:color="auto" w:fill="FFFFFF"/>
          <w:lang w:val="pl-PL" w:eastAsia="pl-PL"/>
        </w:rPr>
        <w:lastRenderedPageBreak/>
        <w:drawing>
          <wp:inline distT="0" distB="0" distL="0" distR="0">
            <wp:extent cx="3404430" cy="1630496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182" cy="163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A18" w:rsidRDefault="00302A18" w:rsidP="00302A18">
      <w:pPr>
        <w:jc w:val="right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</w:p>
    <w:p w:rsidR="00302A18" w:rsidRDefault="00302A18" w:rsidP="00302A18">
      <w:pPr>
        <w:jc w:val="right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</w:p>
    <w:p w:rsidR="00302A18" w:rsidRDefault="00302A18" w:rsidP="00302A18">
      <w:pPr>
        <w:jc w:val="right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</w:p>
    <w:p w:rsidR="00302A18" w:rsidRPr="00302A18" w:rsidRDefault="00302A18" w:rsidP="00302A18">
      <w:pPr>
        <w:jc w:val="right"/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pl-PL"/>
        </w:rPr>
      </w:pPr>
      <w:r w:rsidRPr="00302A18"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pl-PL"/>
        </w:rPr>
        <w:t>Życzymy miłej pracy</w:t>
      </w:r>
    </w:p>
    <w:p w:rsidR="00302A18" w:rsidRDefault="00302A18" w:rsidP="00302A18">
      <w:pPr>
        <w:tabs>
          <w:tab w:val="left" w:pos="1978"/>
        </w:tabs>
        <w:jc w:val="right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Anita Wróbel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ab/>
      </w:r>
    </w:p>
    <w:p w:rsidR="00302A18" w:rsidRPr="004F0CB3" w:rsidRDefault="00302A18" w:rsidP="00302A18">
      <w:pPr>
        <w:jc w:val="right"/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Edyta Dziedzic- Godlewska</w:t>
      </w:r>
    </w:p>
    <w:sectPr w:rsidR="00302A18" w:rsidRPr="004F0CB3" w:rsidSect="004E4F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2AD1"/>
    <w:multiLevelType w:val="hybridMultilevel"/>
    <w:tmpl w:val="BC50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68E"/>
    <w:rsid w:val="000C1175"/>
    <w:rsid w:val="00170F14"/>
    <w:rsid w:val="00302A18"/>
    <w:rsid w:val="003A23F8"/>
    <w:rsid w:val="004E4F03"/>
    <w:rsid w:val="004F0CB3"/>
    <w:rsid w:val="00562283"/>
    <w:rsid w:val="00711700"/>
    <w:rsid w:val="007E5B2F"/>
    <w:rsid w:val="00BC0D98"/>
    <w:rsid w:val="00C233B6"/>
    <w:rsid w:val="00DB6126"/>
    <w:rsid w:val="00F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14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0C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0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26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Mamcia Auuu</dc:creator>
  <cp:lastModifiedBy>Kiu</cp:lastModifiedBy>
  <cp:revision>3</cp:revision>
  <dcterms:created xsi:type="dcterms:W3CDTF">2021-04-13T17:31:00Z</dcterms:created>
  <dcterms:modified xsi:type="dcterms:W3CDTF">2021-04-13T17:32:00Z</dcterms:modified>
</cp:coreProperties>
</file>